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5E" w:rsidRPr="00B9488B" w:rsidRDefault="009644C0" w:rsidP="00E72F1E">
      <w:pPr>
        <w:pStyle w:val="Nagwek1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Declaration on Plagiarism, Guest Authorship and Ghostwriting</w:t>
      </w:r>
    </w:p>
    <w:p w:rsidR="00E40C7F" w:rsidRPr="00B9488B" w:rsidRDefault="00E40C7F" w:rsidP="008032A2">
      <w:pPr>
        <w:rPr>
          <w:lang w:val="en-US"/>
        </w:rPr>
      </w:pPr>
    </w:p>
    <w:p w:rsidR="00A0751A" w:rsidRDefault="008032A2" w:rsidP="00A0751A">
      <w:pPr>
        <w:pStyle w:val="Nagwek2"/>
        <w:rPr>
          <w:lang w:val="en-US"/>
        </w:rPr>
      </w:pPr>
      <w:r w:rsidRPr="008032A2">
        <w:rPr>
          <w:lang w:val="en-US"/>
        </w:rPr>
        <w:t>Title of the article</w:t>
      </w:r>
      <w:r w:rsidR="00A0751A">
        <w:rPr>
          <w:lang w:val="en-US"/>
        </w:rPr>
        <w:t>:</w:t>
      </w:r>
    </w:p>
    <w:p w:rsidR="009644C0" w:rsidRDefault="009644C0" w:rsidP="00A0751A">
      <w:pPr>
        <w:pStyle w:val="Nagwek2"/>
        <w:rPr>
          <w:lang w:val="en-US"/>
        </w:rPr>
      </w:pPr>
      <w:r>
        <w:rPr>
          <w:lang w:val="en-US"/>
        </w:rPr>
        <w:t>Authors</w:t>
      </w:r>
      <w:r w:rsidR="008032A2" w:rsidRPr="008032A2">
        <w:rPr>
          <w:lang w:val="en-US"/>
        </w:rPr>
        <w:t>:</w:t>
      </w:r>
    </w:p>
    <w:p w:rsidR="008032A2" w:rsidRDefault="009644C0" w:rsidP="00A0751A">
      <w:pPr>
        <w:pStyle w:val="Nagwek2"/>
        <w:rPr>
          <w:lang w:val="en-US"/>
        </w:rPr>
      </w:pPr>
      <w:r>
        <w:rPr>
          <w:lang w:val="en-US"/>
        </w:rPr>
        <w:t>Date:</w:t>
      </w:r>
      <w:r w:rsidR="008032A2" w:rsidRPr="008032A2">
        <w:rPr>
          <w:lang w:val="en-US"/>
        </w:rPr>
        <w:t xml:space="preserve"> </w:t>
      </w:r>
    </w:p>
    <w:p w:rsidR="008B0622" w:rsidRPr="008B0622" w:rsidRDefault="008B0622" w:rsidP="008B0622">
      <w:pPr>
        <w:rPr>
          <w:lang w:val="en-US"/>
        </w:rPr>
      </w:pPr>
    </w:p>
    <w:tbl>
      <w:tblPr>
        <w:tblStyle w:val="Zwykatabela2"/>
        <w:tblW w:w="10490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8032A2" w:rsidRPr="008B0622" w:rsidTr="00E4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032A2" w:rsidRPr="008B0622" w:rsidRDefault="009644C0" w:rsidP="008032A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Plagiarism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032A2" w:rsidRPr="008B0622" w:rsidRDefault="008032A2" w:rsidP="00E72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ED539D" w:rsidRPr="009644C0" w:rsidTr="0027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bottom w:val="nil"/>
            </w:tcBorders>
          </w:tcPr>
          <w:p w:rsidR="00ED539D" w:rsidRDefault="00ED539D" w:rsidP="00ED539D">
            <w:pPr>
              <w:jc w:val="both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 xml:space="preserve">We, the undersigned, declare that our work contains no plagiarism, with plagiarism being defined as </w:t>
            </w:r>
            <w:r w:rsidRPr="009644C0">
              <w:rPr>
                <w:b w:val="0"/>
                <w:sz w:val="26"/>
                <w:szCs w:val="26"/>
                <w:lang w:val="en-US"/>
              </w:rPr>
              <w:t>th</w:t>
            </w:r>
            <w:r>
              <w:rPr>
                <w:b w:val="0"/>
                <w:sz w:val="26"/>
                <w:szCs w:val="26"/>
                <w:lang w:val="en-US"/>
              </w:rPr>
              <w:t xml:space="preserve">e </w:t>
            </w:r>
            <w:r w:rsidRPr="009644C0">
              <w:rPr>
                <w:b w:val="0"/>
                <w:sz w:val="26"/>
                <w:szCs w:val="26"/>
                <w:lang w:val="en-US"/>
              </w:rPr>
              <w:t>wrongful appropriation</w:t>
            </w:r>
            <w:r>
              <w:rPr>
                <w:b w:val="0"/>
                <w:sz w:val="26"/>
                <w:szCs w:val="26"/>
                <w:lang w:val="en-US"/>
              </w:rPr>
              <w:t xml:space="preserve">, stealing and/or </w:t>
            </w:r>
            <w:r w:rsidRPr="009644C0">
              <w:rPr>
                <w:b w:val="0"/>
                <w:sz w:val="26"/>
                <w:szCs w:val="26"/>
                <w:lang w:val="en-US"/>
              </w:rPr>
              <w:t>publication</w:t>
            </w:r>
            <w:r>
              <w:rPr>
                <w:b w:val="0"/>
                <w:sz w:val="26"/>
                <w:szCs w:val="26"/>
                <w:lang w:val="en-US"/>
              </w:rPr>
              <w:t xml:space="preserve"> of another author's </w:t>
            </w:r>
            <w:r w:rsidRPr="009644C0">
              <w:rPr>
                <w:b w:val="0"/>
                <w:sz w:val="26"/>
                <w:szCs w:val="26"/>
                <w:lang w:val="en-US"/>
              </w:rPr>
              <w:t xml:space="preserve">language, </w:t>
            </w:r>
            <w:r>
              <w:rPr>
                <w:b w:val="0"/>
                <w:sz w:val="26"/>
                <w:szCs w:val="26"/>
                <w:lang w:val="en-US"/>
              </w:rPr>
              <w:t>thoughts, ideas, or expressions</w:t>
            </w:r>
            <w:r w:rsidRPr="009644C0">
              <w:rPr>
                <w:b w:val="0"/>
                <w:sz w:val="26"/>
                <w:szCs w:val="26"/>
                <w:lang w:val="en-US"/>
              </w:rPr>
              <w:t xml:space="preserve"> and the representation of them as one's own original work.</w:t>
            </w:r>
          </w:p>
          <w:p w:rsidR="00ED539D" w:rsidRPr="00ED539D" w:rsidRDefault="00ED539D" w:rsidP="00ED539D">
            <w:pPr>
              <w:jc w:val="both"/>
              <w:rPr>
                <w:b w:val="0"/>
                <w:sz w:val="26"/>
                <w:szCs w:val="26"/>
                <w:lang w:val="en-US"/>
              </w:rPr>
            </w:pPr>
            <w:r w:rsidRPr="00ED539D">
              <w:rPr>
                <w:b w:val="0"/>
                <w:sz w:val="26"/>
                <w:szCs w:val="26"/>
                <w:lang w:val="en-US"/>
              </w:rPr>
              <w:t xml:space="preserve">This project was written by </w:t>
            </w:r>
            <w:r>
              <w:rPr>
                <w:b w:val="0"/>
                <w:sz w:val="26"/>
                <w:szCs w:val="26"/>
                <w:lang w:val="en-US"/>
              </w:rPr>
              <w:t>us</w:t>
            </w:r>
            <w:r w:rsidRPr="00ED539D">
              <w:rPr>
                <w:b w:val="0"/>
                <w:sz w:val="26"/>
                <w:szCs w:val="26"/>
                <w:lang w:val="en-US"/>
              </w:rPr>
              <w:t xml:space="preserve"> and in </w:t>
            </w:r>
            <w:r>
              <w:rPr>
                <w:b w:val="0"/>
                <w:sz w:val="26"/>
                <w:szCs w:val="26"/>
                <w:lang w:val="en-US"/>
              </w:rPr>
              <w:t>our</w:t>
            </w:r>
            <w:r w:rsidRPr="00ED539D">
              <w:rPr>
                <w:b w:val="0"/>
                <w:sz w:val="26"/>
                <w:szCs w:val="26"/>
                <w:lang w:val="en-US"/>
              </w:rPr>
              <w:t xml:space="preserve"> own words, except for quotations from published and</w:t>
            </w:r>
            <w:r>
              <w:rPr>
                <w:b w:val="0"/>
                <w:sz w:val="26"/>
                <w:szCs w:val="26"/>
                <w:lang w:val="en-US"/>
              </w:rPr>
              <w:t> </w:t>
            </w:r>
            <w:r w:rsidRPr="00ED539D">
              <w:rPr>
                <w:b w:val="0"/>
                <w:sz w:val="26"/>
                <w:szCs w:val="26"/>
                <w:lang w:val="en-US"/>
              </w:rPr>
              <w:t>unpublished sources which are clearly indicated and acknowledged as such</w:t>
            </w:r>
            <w:r>
              <w:rPr>
                <w:b w:val="0"/>
                <w:sz w:val="26"/>
                <w:szCs w:val="26"/>
                <w:lang w:val="en-US"/>
              </w:rPr>
              <w:t>. We are</w:t>
            </w:r>
            <w:r w:rsidRPr="00ED539D">
              <w:rPr>
                <w:b w:val="0"/>
                <w:sz w:val="26"/>
                <w:szCs w:val="26"/>
                <w:lang w:val="en-US"/>
              </w:rPr>
              <w:t xml:space="preserve"> conscious that the</w:t>
            </w:r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ED539D">
              <w:rPr>
                <w:b w:val="0"/>
                <w:sz w:val="26"/>
                <w:szCs w:val="26"/>
                <w:lang w:val="en-US"/>
              </w:rPr>
              <w:t>incorporation of material from other works or a paraphrase of such material without acknowledgement</w:t>
            </w:r>
          </w:p>
          <w:p w:rsidR="00ED539D" w:rsidRDefault="00ED539D" w:rsidP="00ED539D">
            <w:pPr>
              <w:jc w:val="both"/>
              <w:rPr>
                <w:b w:val="0"/>
                <w:sz w:val="26"/>
                <w:szCs w:val="26"/>
                <w:lang w:val="en-US"/>
              </w:rPr>
            </w:pPr>
            <w:r w:rsidRPr="00ED539D">
              <w:rPr>
                <w:b w:val="0"/>
                <w:sz w:val="26"/>
                <w:szCs w:val="26"/>
                <w:lang w:val="en-US"/>
              </w:rPr>
              <w:t>will be treated as plagiarism. The source of any picture, map or other</w:t>
            </w:r>
            <w:r w:rsidR="00CF0D0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ED539D">
              <w:rPr>
                <w:b w:val="0"/>
                <w:sz w:val="26"/>
                <w:szCs w:val="26"/>
                <w:lang w:val="en-US"/>
              </w:rPr>
              <w:t>illustration is also indicated, as is the source, published or unpublished, of any material not resulting</w:t>
            </w:r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ED539D">
              <w:rPr>
                <w:b w:val="0"/>
                <w:sz w:val="26"/>
                <w:szCs w:val="26"/>
                <w:lang w:val="en-US"/>
              </w:rPr>
              <w:t>from my own experimentation, observation or specimen-collecting.</w:t>
            </w:r>
            <w:r w:rsidRPr="00ED539D">
              <w:rPr>
                <w:b w:val="0"/>
                <w:sz w:val="26"/>
                <w:szCs w:val="26"/>
                <w:lang w:val="en-US"/>
              </w:rPr>
              <w:cr/>
            </w:r>
          </w:p>
          <w:p w:rsidR="00ED539D" w:rsidRDefault="00ED539D" w:rsidP="00ED539D">
            <w:pPr>
              <w:rPr>
                <w:b w:val="0"/>
                <w:sz w:val="26"/>
                <w:szCs w:val="26"/>
                <w:lang w:val="en-US"/>
              </w:rPr>
            </w:pPr>
          </w:p>
          <w:p w:rsidR="00ED539D" w:rsidRPr="008B0622" w:rsidRDefault="00ED539D" w:rsidP="00E72F1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032A2" w:rsidRPr="009644C0" w:rsidTr="00ED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il"/>
              <w:bottom w:val="nil"/>
            </w:tcBorders>
          </w:tcPr>
          <w:p w:rsidR="008032A2" w:rsidRDefault="00ED539D" w:rsidP="008032A2">
            <w:pPr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Names, surnames and signatures of all the authors:</w:t>
            </w:r>
          </w:p>
          <w:p w:rsidR="00ED539D" w:rsidRDefault="00ED539D" w:rsidP="008032A2">
            <w:pPr>
              <w:rPr>
                <w:b w:val="0"/>
                <w:sz w:val="26"/>
                <w:szCs w:val="26"/>
                <w:lang w:val="en-US"/>
              </w:rPr>
            </w:pPr>
          </w:p>
          <w:p w:rsidR="00ED539D" w:rsidRDefault="00ED539D" w:rsidP="008032A2">
            <w:pPr>
              <w:rPr>
                <w:b w:val="0"/>
                <w:sz w:val="26"/>
                <w:szCs w:val="26"/>
                <w:lang w:val="en-US"/>
              </w:rPr>
            </w:pPr>
          </w:p>
          <w:p w:rsidR="00ED539D" w:rsidRPr="008B0622" w:rsidRDefault="00ED539D" w:rsidP="008032A2">
            <w:pPr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032A2" w:rsidRPr="008B0622" w:rsidRDefault="008032A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</w:tbl>
    <w:p w:rsidR="00ED539D" w:rsidRDefault="00ED539D">
      <w:pPr>
        <w:rPr>
          <w:sz w:val="26"/>
          <w:szCs w:val="26"/>
          <w:lang w:val="en-US"/>
        </w:rPr>
      </w:pPr>
    </w:p>
    <w:p w:rsidR="00ED539D" w:rsidRDefault="00ED539D" w:rsidP="00ED539D">
      <w:pPr>
        <w:rPr>
          <w:lang w:val="en-US"/>
        </w:rPr>
      </w:pPr>
      <w:r>
        <w:rPr>
          <w:lang w:val="en-US"/>
        </w:rPr>
        <w:br w:type="page"/>
      </w:r>
    </w:p>
    <w:p w:rsidR="00ED539D" w:rsidRPr="00B9488B" w:rsidRDefault="00ED539D" w:rsidP="00ED539D">
      <w:pPr>
        <w:pStyle w:val="Nagwek3"/>
        <w:rPr>
          <w:lang w:val="en-US"/>
        </w:rPr>
      </w:pPr>
      <w:r>
        <w:rPr>
          <w:lang w:val="en-US"/>
        </w:rPr>
        <w:lastRenderedPageBreak/>
        <w:t>Declaration on Plagiarism, Guest Authorship and Ghostwriting</w:t>
      </w:r>
      <w:r>
        <w:rPr>
          <w:lang w:val="en-US"/>
        </w:rPr>
        <w:t xml:space="preserve"> - continued</w:t>
      </w:r>
    </w:p>
    <w:p w:rsidR="00ED539D" w:rsidRPr="00B9488B" w:rsidRDefault="00ED539D" w:rsidP="00ED539D">
      <w:pPr>
        <w:rPr>
          <w:lang w:val="en-US"/>
        </w:rPr>
      </w:pPr>
    </w:p>
    <w:p w:rsidR="00ED539D" w:rsidRDefault="00ED539D" w:rsidP="00ED539D">
      <w:pPr>
        <w:pStyle w:val="Nagwek2"/>
        <w:rPr>
          <w:lang w:val="en-US"/>
        </w:rPr>
      </w:pPr>
      <w:r w:rsidRPr="008032A2">
        <w:rPr>
          <w:lang w:val="en-US"/>
        </w:rPr>
        <w:t>Title of the article</w:t>
      </w:r>
      <w:r>
        <w:rPr>
          <w:lang w:val="en-US"/>
        </w:rPr>
        <w:t>:</w:t>
      </w:r>
    </w:p>
    <w:p w:rsidR="00ED539D" w:rsidRDefault="00ED539D" w:rsidP="00ED539D">
      <w:pPr>
        <w:pStyle w:val="Nagwek2"/>
        <w:rPr>
          <w:lang w:val="en-US"/>
        </w:rPr>
      </w:pPr>
      <w:r>
        <w:rPr>
          <w:lang w:val="en-US"/>
        </w:rPr>
        <w:t>Authors</w:t>
      </w:r>
      <w:r w:rsidRPr="008032A2">
        <w:rPr>
          <w:lang w:val="en-US"/>
        </w:rPr>
        <w:t>:</w:t>
      </w:r>
    </w:p>
    <w:p w:rsidR="00ED539D" w:rsidRDefault="00ED539D" w:rsidP="00ED539D">
      <w:pPr>
        <w:pStyle w:val="Nagwek2"/>
        <w:rPr>
          <w:lang w:val="en-US"/>
        </w:rPr>
      </w:pPr>
      <w:r>
        <w:rPr>
          <w:lang w:val="en-US"/>
        </w:rPr>
        <w:t>Date:</w:t>
      </w:r>
      <w:r w:rsidRPr="008032A2">
        <w:rPr>
          <w:lang w:val="en-US"/>
        </w:rPr>
        <w:t xml:space="preserve"> </w:t>
      </w:r>
    </w:p>
    <w:p w:rsidR="00ED539D" w:rsidRPr="008B0622" w:rsidRDefault="00ED539D" w:rsidP="00ED539D">
      <w:pPr>
        <w:rPr>
          <w:lang w:val="en-US"/>
        </w:rPr>
      </w:pPr>
    </w:p>
    <w:tbl>
      <w:tblPr>
        <w:tblStyle w:val="Zwykatabela2"/>
        <w:tblW w:w="10490" w:type="dxa"/>
        <w:tblLook w:val="04A0" w:firstRow="1" w:lastRow="0" w:firstColumn="1" w:lastColumn="0" w:noHBand="0" w:noVBand="1"/>
      </w:tblPr>
      <w:tblGrid>
        <w:gridCol w:w="3485"/>
        <w:gridCol w:w="3485"/>
        <w:gridCol w:w="1535"/>
        <w:gridCol w:w="1951"/>
        <w:gridCol w:w="34"/>
      </w:tblGrid>
      <w:tr w:rsidR="00CF0D07" w:rsidRPr="008B0622" w:rsidTr="00CF0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8DB3E2" w:themeFill="text2" w:themeFillTint="66"/>
          </w:tcPr>
          <w:p w:rsidR="00CF0D07" w:rsidRPr="008B0622" w:rsidRDefault="00CF0D07" w:rsidP="004D2DB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Guest Authorship and Ghostwriting</w:t>
            </w: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:rsidR="00CF0D07" w:rsidRPr="008B0622" w:rsidRDefault="00CF0D07" w:rsidP="004D2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ED539D" w:rsidRPr="009644C0" w:rsidTr="00CF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bottom w:val="nil"/>
            </w:tcBorders>
          </w:tcPr>
          <w:p w:rsidR="00ED539D" w:rsidRPr="00ED539D" w:rsidRDefault="00ED539D" w:rsidP="00ED539D">
            <w:pPr>
              <w:jc w:val="both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 xml:space="preserve">We, the undersigned, </w:t>
            </w:r>
            <w:r w:rsidRPr="00ED539D">
              <w:rPr>
                <w:b w:val="0"/>
                <w:sz w:val="26"/>
                <w:szCs w:val="26"/>
                <w:lang w:val="en-US"/>
              </w:rPr>
              <w:t>Author/authors of the article states/state that:</w:t>
            </w:r>
          </w:p>
          <w:p w:rsidR="00CF0D07" w:rsidRPr="00CF0D07" w:rsidRDefault="00ED539D" w:rsidP="00CF0D07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6"/>
                <w:szCs w:val="26"/>
                <w:lang w:val="en-US"/>
              </w:rPr>
            </w:pPr>
            <w:r w:rsidRPr="00CF0D07">
              <w:rPr>
                <w:b w:val="0"/>
                <w:sz w:val="26"/>
                <w:szCs w:val="26"/>
                <w:lang w:val="en-US"/>
              </w:rPr>
              <w:t>all the authors are familiar with its content and agree for it to be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 xml:space="preserve"> published in New Medicine,</w:t>
            </w:r>
          </w:p>
          <w:p w:rsidR="00ED539D" w:rsidRPr="00CF0D07" w:rsidRDefault="00ED539D" w:rsidP="00CF0D07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6"/>
                <w:szCs w:val="26"/>
                <w:lang w:val="en-US"/>
              </w:rPr>
            </w:pPr>
            <w:r w:rsidRPr="00CF0D07">
              <w:rPr>
                <w:b w:val="0"/>
                <w:sz w:val="26"/>
                <w:szCs w:val="26"/>
                <w:lang w:val="en-US"/>
              </w:rPr>
              <w:t>all the authors a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>re aware that ghostwriting and g</w:t>
            </w:r>
            <w:r w:rsidRPr="00CF0D07">
              <w:rPr>
                <w:b w:val="0"/>
                <w:sz w:val="26"/>
                <w:szCs w:val="26"/>
                <w:lang w:val="en-US"/>
              </w:rPr>
              <w:t>uest authorship are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CF0D07">
              <w:rPr>
                <w:b w:val="0"/>
                <w:sz w:val="26"/>
                <w:szCs w:val="26"/>
                <w:lang w:val="en-US"/>
              </w:rPr>
              <w:t>violations of scientific honesty. All documented cases will be made public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CF0D07">
              <w:rPr>
                <w:b w:val="0"/>
                <w:sz w:val="26"/>
                <w:szCs w:val="26"/>
                <w:lang w:val="en-US"/>
              </w:rPr>
              <w:t>including the notification of appropriate institutions such as authors’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CF0D07">
              <w:rPr>
                <w:b w:val="0"/>
                <w:sz w:val="26"/>
                <w:szCs w:val="26"/>
                <w:lang w:val="en-US"/>
              </w:rPr>
              <w:t>employers, scientific societies or scientific editors’ associations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>,</w:t>
            </w:r>
          </w:p>
          <w:p w:rsidR="00ED539D" w:rsidRPr="00CF0D07" w:rsidRDefault="00ED539D" w:rsidP="00CF0D07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6"/>
                <w:szCs w:val="26"/>
                <w:lang w:val="en-US"/>
              </w:rPr>
            </w:pPr>
            <w:r w:rsidRPr="00CF0D07">
              <w:rPr>
                <w:b w:val="0"/>
                <w:sz w:val="26"/>
                <w:szCs w:val="26"/>
                <w:lang w:val="en-US"/>
              </w:rPr>
              <w:t xml:space="preserve">no ghostwriting and guest authorship </w:t>
            </w:r>
            <w:r w:rsidR="00CF0D07">
              <w:rPr>
                <w:b w:val="0"/>
                <w:sz w:val="26"/>
                <w:szCs w:val="26"/>
                <w:lang w:val="en-US"/>
              </w:rPr>
              <w:t xml:space="preserve">has </w:t>
            </w:r>
            <w:r w:rsidRPr="00CF0D07">
              <w:rPr>
                <w:b w:val="0"/>
                <w:sz w:val="26"/>
                <w:szCs w:val="26"/>
                <w:lang w:val="en-US"/>
              </w:rPr>
              <w:t>take</w:t>
            </w:r>
            <w:r w:rsidR="00CF0D07">
              <w:rPr>
                <w:b w:val="0"/>
                <w:sz w:val="26"/>
                <w:szCs w:val="26"/>
                <w:lang w:val="en-US"/>
              </w:rPr>
              <w:t>n</w:t>
            </w:r>
            <w:r w:rsidRPr="00CF0D07">
              <w:rPr>
                <w:b w:val="0"/>
                <w:sz w:val="26"/>
                <w:szCs w:val="26"/>
                <w:lang w:val="en-US"/>
              </w:rPr>
              <w:t xml:space="preserve"> place </w:t>
            </w:r>
            <w:r w:rsidR="00CF0D07">
              <w:rPr>
                <w:b w:val="0"/>
                <w:sz w:val="26"/>
                <w:szCs w:val="26"/>
                <w:lang w:val="en-US"/>
              </w:rPr>
              <w:t>in the article submitted to New Medicine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>,</w:t>
            </w:r>
          </w:p>
          <w:p w:rsidR="00ED539D" w:rsidRPr="00CF0D07" w:rsidRDefault="00ED539D" w:rsidP="00ED539D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6"/>
                <w:szCs w:val="26"/>
                <w:lang w:val="en-US"/>
              </w:rPr>
            </w:pPr>
            <w:r w:rsidRPr="00CF0D07">
              <w:rPr>
                <w:b w:val="0"/>
                <w:sz w:val="26"/>
                <w:szCs w:val="26"/>
                <w:lang w:val="en-US"/>
              </w:rPr>
              <w:t>individual authors’ contribution in the creation of concepts, assumptions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CF0D07">
              <w:rPr>
                <w:b w:val="0"/>
                <w:sz w:val="26"/>
                <w:szCs w:val="26"/>
                <w:lang w:val="en-US"/>
              </w:rPr>
              <w:t>and methods used</w:t>
            </w:r>
            <w:r w:rsidR="00CF0D07" w:rsidRPr="00CF0D07">
              <w:rPr>
                <w:b w:val="0"/>
                <w:sz w:val="26"/>
                <w:szCs w:val="26"/>
                <w:lang w:val="en-US"/>
              </w:rPr>
              <w:t xml:space="preserve"> in the article is as f</w:t>
            </w:r>
            <w:bookmarkStart w:id="0" w:name="_GoBack"/>
            <w:bookmarkEnd w:id="0"/>
            <w:r w:rsidR="00CF0D07" w:rsidRPr="00CF0D07">
              <w:rPr>
                <w:b w:val="0"/>
                <w:sz w:val="26"/>
                <w:szCs w:val="26"/>
                <w:lang w:val="en-US"/>
              </w:rPr>
              <w:t xml:space="preserve">ollows: </w:t>
            </w:r>
          </w:p>
          <w:p w:rsidR="00ED539D" w:rsidRPr="008B0622" w:rsidRDefault="00ED539D" w:rsidP="004D2DB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F0D07" w:rsidRPr="00CF0D07" w:rsidTr="00CF0D07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C6D9F1" w:themeFill="text2" w:themeFillTint="33"/>
          </w:tcPr>
          <w:p w:rsidR="00CF0D07" w:rsidRPr="00CF0D07" w:rsidRDefault="00CF0D07" w:rsidP="00ED539D">
            <w:pPr>
              <w:rPr>
                <w:lang w:val="en-US"/>
              </w:rPr>
            </w:pPr>
            <w:r>
              <w:rPr>
                <w:lang w:val="en-US"/>
              </w:rPr>
              <w:t>Name and surname of the author</w:t>
            </w:r>
          </w:p>
        </w:tc>
        <w:tc>
          <w:tcPr>
            <w:tcW w:w="3485" w:type="dxa"/>
            <w:shd w:val="clear" w:color="auto" w:fill="C6D9F1" w:themeFill="text2" w:themeFillTint="33"/>
          </w:tcPr>
          <w:p w:rsidR="00CF0D07" w:rsidRP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F0D07">
              <w:rPr>
                <w:lang w:val="en-US"/>
              </w:rPr>
              <w:t>Participation in the creation of concepts, assumptions and methods</w:t>
            </w:r>
            <w:r>
              <w:rPr>
                <w:lang w:val="en-US"/>
              </w:rPr>
              <w:t xml:space="preserve"> used in the publication (%)</w:t>
            </w:r>
          </w:p>
        </w:tc>
        <w:tc>
          <w:tcPr>
            <w:tcW w:w="3486" w:type="dxa"/>
            <w:gridSpan w:val="2"/>
            <w:shd w:val="clear" w:color="auto" w:fill="C6D9F1" w:themeFill="text2" w:themeFillTint="33"/>
          </w:tcPr>
          <w:p w:rsidR="00CF0D07" w:rsidRP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F0D07">
              <w:rPr>
                <w:lang w:val="en-US"/>
              </w:rPr>
              <w:t>Participation in the preparation of the article (%)</w:t>
            </w:r>
          </w:p>
        </w:tc>
      </w:tr>
      <w:tr w:rsidR="00CF0D07" w:rsidTr="00CF0D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0D07" w:rsidRDefault="00CF0D07" w:rsidP="00ED539D">
            <w:pPr>
              <w:rPr>
                <w:lang w:val="en-US"/>
              </w:rPr>
            </w:pPr>
          </w:p>
        </w:tc>
        <w:tc>
          <w:tcPr>
            <w:tcW w:w="3485" w:type="dxa"/>
          </w:tcPr>
          <w:p w:rsidR="00CF0D07" w:rsidRDefault="00CF0D07" w:rsidP="00ED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86" w:type="dxa"/>
            <w:gridSpan w:val="2"/>
          </w:tcPr>
          <w:p w:rsidR="00CF0D07" w:rsidRDefault="00CF0D07" w:rsidP="00ED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F0D07" w:rsidTr="00CF0D07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0D07" w:rsidRDefault="00CF0D07" w:rsidP="00ED539D">
            <w:pPr>
              <w:rPr>
                <w:lang w:val="en-US"/>
              </w:rPr>
            </w:pPr>
          </w:p>
        </w:tc>
        <w:tc>
          <w:tcPr>
            <w:tcW w:w="3485" w:type="dxa"/>
          </w:tcPr>
          <w:p w:rsid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86" w:type="dxa"/>
            <w:gridSpan w:val="2"/>
          </w:tcPr>
          <w:p w:rsid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F0D07" w:rsidTr="00CF0D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0D07" w:rsidRDefault="00CF0D07" w:rsidP="00ED539D">
            <w:pPr>
              <w:rPr>
                <w:lang w:val="en-US"/>
              </w:rPr>
            </w:pPr>
          </w:p>
        </w:tc>
        <w:tc>
          <w:tcPr>
            <w:tcW w:w="3485" w:type="dxa"/>
          </w:tcPr>
          <w:p w:rsidR="00CF0D07" w:rsidRDefault="00CF0D07" w:rsidP="00ED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86" w:type="dxa"/>
            <w:gridSpan w:val="2"/>
          </w:tcPr>
          <w:p w:rsidR="00CF0D07" w:rsidRDefault="00CF0D07" w:rsidP="00ED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F0D07" w:rsidTr="00CF0D07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0D07" w:rsidRDefault="00CF0D07" w:rsidP="00ED539D">
            <w:pPr>
              <w:rPr>
                <w:lang w:val="en-US"/>
              </w:rPr>
            </w:pPr>
          </w:p>
        </w:tc>
        <w:tc>
          <w:tcPr>
            <w:tcW w:w="3485" w:type="dxa"/>
          </w:tcPr>
          <w:p w:rsid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86" w:type="dxa"/>
            <w:gridSpan w:val="2"/>
          </w:tcPr>
          <w:p w:rsid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F0D07" w:rsidTr="00CF0D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0D07" w:rsidRDefault="00CF0D07" w:rsidP="00ED539D">
            <w:pPr>
              <w:rPr>
                <w:lang w:val="en-US"/>
              </w:rPr>
            </w:pPr>
          </w:p>
        </w:tc>
        <w:tc>
          <w:tcPr>
            <w:tcW w:w="3485" w:type="dxa"/>
          </w:tcPr>
          <w:p w:rsidR="00CF0D07" w:rsidRDefault="00CF0D07" w:rsidP="00ED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86" w:type="dxa"/>
            <w:gridSpan w:val="2"/>
          </w:tcPr>
          <w:p w:rsidR="00CF0D07" w:rsidRDefault="00CF0D07" w:rsidP="00ED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F0D07" w:rsidTr="00CF0D07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0D07" w:rsidRDefault="00CF0D07" w:rsidP="00ED539D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3485" w:type="dxa"/>
          </w:tcPr>
          <w:p w:rsid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486" w:type="dxa"/>
            <w:gridSpan w:val="2"/>
          </w:tcPr>
          <w:p w:rsidR="00CF0D07" w:rsidRDefault="00CF0D07" w:rsidP="00ED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CF0D07" w:rsidRDefault="00CF0D07" w:rsidP="00ED539D">
      <w:pPr>
        <w:rPr>
          <w:lang w:val="en-US"/>
        </w:rPr>
      </w:pPr>
    </w:p>
    <w:p w:rsidR="00ED539D" w:rsidRPr="00CF0D07" w:rsidRDefault="00CF0D07" w:rsidP="00ED539D">
      <w:pPr>
        <w:rPr>
          <w:lang w:val="en-US"/>
        </w:rPr>
      </w:pPr>
      <w:r w:rsidRPr="00CF0D07">
        <w:rPr>
          <w:sz w:val="26"/>
          <w:szCs w:val="26"/>
          <w:lang w:val="en-US"/>
        </w:rPr>
        <w:t>Names, surnames and signatures of all the authors:</w:t>
      </w:r>
    </w:p>
    <w:p w:rsidR="008032A2" w:rsidRPr="008B0622" w:rsidRDefault="008032A2">
      <w:pPr>
        <w:rPr>
          <w:sz w:val="26"/>
          <w:szCs w:val="26"/>
          <w:lang w:val="en-US"/>
        </w:rPr>
      </w:pPr>
    </w:p>
    <w:sectPr w:rsidR="008032A2" w:rsidRPr="008B0622" w:rsidSect="00E40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D99"/>
    <w:multiLevelType w:val="hybridMultilevel"/>
    <w:tmpl w:val="CBEE107E"/>
    <w:lvl w:ilvl="0" w:tplc="9D2E8B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19B"/>
    <w:multiLevelType w:val="hybridMultilevel"/>
    <w:tmpl w:val="AF1EC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7EE8"/>
    <w:multiLevelType w:val="hybridMultilevel"/>
    <w:tmpl w:val="AC5CDE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2"/>
    <w:rsid w:val="008032A2"/>
    <w:rsid w:val="008B0622"/>
    <w:rsid w:val="009644C0"/>
    <w:rsid w:val="00A0751A"/>
    <w:rsid w:val="00AA43D3"/>
    <w:rsid w:val="00B9488B"/>
    <w:rsid w:val="00CF0D07"/>
    <w:rsid w:val="00E40C7F"/>
    <w:rsid w:val="00E72F1E"/>
    <w:rsid w:val="00EA555E"/>
    <w:rsid w:val="00E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040F"/>
  <w15:chartTrackingRefBased/>
  <w15:docId w15:val="{ED6832A0-6486-4191-91D6-F4AF0AA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3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80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8032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07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B0622"/>
    <w:pPr>
      <w:ind w:left="720"/>
      <w:contextualSpacing/>
    </w:pPr>
  </w:style>
  <w:style w:type="paragraph" w:styleId="Bezodstpw">
    <w:name w:val="No Spacing"/>
    <w:uiPriority w:val="1"/>
    <w:qFormat/>
    <w:rsid w:val="00B9488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ED5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F949C5-1714-4458-9113-544B7D5E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Jaśkowiak</dc:creator>
  <cp:keywords/>
  <dc:description/>
  <cp:lastModifiedBy>Agnieszka Jaśkowiak</cp:lastModifiedBy>
  <cp:revision>3</cp:revision>
  <dcterms:created xsi:type="dcterms:W3CDTF">2016-11-18T15:26:00Z</dcterms:created>
  <dcterms:modified xsi:type="dcterms:W3CDTF">2016-11-18T15:40:00Z</dcterms:modified>
</cp:coreProperties>
</file>